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614A" w:rsidRPr="00B1614A" w:rsidRDefault="00B1614A" w:rsidP="00B1614A">
      <w:pPr>
        <w:shd w:val="clear" w:color="auto" w:fill="FFFFFF"/>
        <w:spacing w:before="120" w:after="72" w:line="240" w:lineRule="auto"/>
        <w:textAlignment w:val="baseline"/>
        <w:outlineLvl w:val="0"/>
        <w:rPr>
          <w:rFonts w:ascii="Trebuchet MS" w:eastAsia="Times New Roman" w:hAnsi="Trebuchet MS" w:cs="Times New Roman"/>
          <w:b/>
          <w:bCs/>
          <w:color w:val="4E4E4E"/>
          <w:kern w:val="36"/>
          <w:sz w:val="48"/>
          <w:szCs w:val="48"/>
          <w:lang w:eastAsia="ru-RU"/>
        </w:rPr>
      </w:pPr>
      <w:r w:rsidRPr="00B1614A">
        <w:rPr>
          <w:rFonts w:ascii="Trebuchet MS" w:eastAsia="Times New Roman" w:hAnsi="Trebuchet MS" w:cs="Times New Roman"/>
          <w:b/>
          <w:bCs/>
          <w:color w:val="4E4E4E"/>
          <w:kern w:val="36"/>
          <w:sz w:val="48"/>
          <w:szCs w:val="48"/>
          <w:lang w:eastAsia="ru-RU"/>
        </w:rPr>
        <w:t>Поради психолога</w:t>
      </w:r>
    </w:p>
    <w:p w:rsidR="00B1614A" w:rsidRPr="00B1614A" w:rsidRDefault="00B1614A" w:rsidP="00B1614A">
      <w:pPr>
        <w:spacing w:after="0" w:line="315" w:lineRule="atLeast"/>
        <w:jc w:val="center"/>
        <w:textAlignment w:val="baseline"/>
        <w:rPr>
          <w:rFonts w:ascii="Trebuchet MS" w:eastAsia="Times New Roman" w:hAnsi="Trebuchet MS" w:cs="Times New Roman"/>
          <w:color w:val="4E4E4E"/>
          <w:sz w:val="21"/>
          <w:szCs w:val="21"/>
          <w:lang w:eastAsia="ru-RU"/>
        </w:rPr>
      </w:pPr>
      <w:r w:rsidRPr="00B1614A">
        <w:rPr>
          <w:rFonts w:ascii="Trebuchet MS" w:eastAsia="Times New Roman" w:hAnsi="Trebuchet MS" w:cs="Times New Roman"/>
          <w:b/>
          <w:bCs/>
          <w:color w:val="FF0000"/>
          <w:sz w:val="21"/>
          <w:szCs w:val="21"/>
          <w:bdr w:val="none" w:sz="0" w:space="0" w:color="auto" w:frame="1"/>
          <w:lang w:eastAsia="ru-RU"/>
        </w:rPr>
        <w:t>ШІСТЬ КРОКІВ ДО ЛІДЕРСТВА.</w:t>
      </w:r>
    </w:p>
    <w:p w:rsidR="00B1614A" w:rsidRPr="00B1614A" w:rsidRDefault="00B1614A" w:rsidP="00B1614A">
      <w:pPr>
        <w:spacing w:after="0" w:line="315" w:lineRule="atLeast"/>
        <w:jc w:val="both"/>
        <w:textAlignment w:val="baseline"/>
        <w:rPr>
          <w:rFonts w:ascii="Trebuchet MS" w:eastAsia="Times New Roman" w:hAnsi="Trebuchet MS" w:cs="Times New Roman"/>
          <w:color w:val="4E4E4E"/>
          <w:sz w:val="21"/>
          <w:szCs w:val="21"/>
          <w:lang w:eastAsia="ru-RU"/>
        </w:rPr>
      </w:pPr>
      <w:r w:rsidRPr="00B1614A">
        <w:rPr>
          <w:rFonts w:ascii="Trebuchet MS" w:eastAsia="Times New Roman" w:hAnsi="Trebuchet MS" w:cs="Times New Roman"/>
          <w:b/>
          <w:bCs/>
          <w:color w:val="FF0000"/>
          <w:sz w:val="21"/>
          <w:szCs w:val="21"/>
          <w:bdr w:val="none" w:sz="0" w:space="0" w:color="auto" w:frame="1"/>
          <w:lang w:eastAsia="ru-RU"/>
        </w:rPr>
        <w:t>Лідерство </w:t>
      </w:r>
      <w:r w:rsidRPr="00B1614A">
        <w:rPr>
          <w:rFonts w:ascii="Trebuchet MS" w:eastAsia="Times New Roman" w:hAnsi="Trebuchet MS" w:cs="Times New Roman"/>
          <w:color w:val="FF0000"/>
          <w:sz w:val="21"/>
          <w:szCs w:val="21"/>
          <w:bdr w:val="none" w:sz="0" w:space="0" w:color="auto" w:frame="1"/>
          <w:lang w:eastAsia="ru-RU"/>
        </w:rPr>
        <w:t>– </w:t>
      </w:r>
      <w:r w:rsidRPr="00B1614A">
        <w:rPr>
          <w:rFonts w:ascii="Trebuchet MS" w:eastAsia="Times New Roman" w:hAnsi="Trebuchet MS" w:cs="Times New Roman"/>
          <w:b/>
          <w:bCs/>
          <w:color w:val="FF0000"/>
          <w:sz w:val="21"/>
          <w:szCs w:val="21"/>
          <w:bdr w:val="none" w:sz="0" w:space="0" w:color="auto" w:frame="1"/>
          <w:lang w:eastAsia="ru-RU"/>
        </w:rPr>
        <w:t>це   найбільший   виклик,   який   людина   кидає долі.</w:t>
      </w:r>
    </w:p>
    <w:p w:rsidR="00B1614A" w:rsidRPr="00B1614A" w:rsidRDefault="00B1614A" w:rsidP="00B1614A">
      <w:pPr>
        <w:spacing w:before="240" w:after="240" w:line="315" w:lineRule="atLeast"/>
        <w:jc w:val="both"/>
        <w:textAlignment w:val="baseline"/>
        <w:rPr>
          <w:rFonts w:ascii="Trebuchet MS" w:eastAsia="Times New Roman" w:hAnsi="Trebuchet MS" w:cs="Times New Roman"/>
          <w:color w:val="4E4E4E"/>
          <w:sz w:val="21"/>
          <w:szCs w:val="21"/>
          <w:lang w:eastAsia="ru-RU"/>
        </w:rPr>
      </w:pPr>
      <w:r w:rsidRPr="00B1614A">
        <w:rPr>
          <w:rFonts w:ascii="Trebuchet MS" w:eastAsia="Times New Roman" w:hAnsi="Trebuchet MS" w:cs="Times New Roman"/>
          <w:color w:val="4E4E4E"/>
          <w:sz w:val="21"/>
          <w:szCs w:val="21"/>
          <w:lang w:eastAsia="ru-RU"/>
        </w:rPr>
        <w:t>Кожна   людина,   як   лідер,    може  проявити  себе   у  таких   сферах:</w:t>
      </w:r>
    </w:p>
    <w:p w:rsidR="00B1614A" w:rsidRPr="00B1614A" w:rsidRDefault="00B1614A" w:rsidP="00B1614A">
      <w:pPr>
        <w:numPr>
          <w:ilvl w:val="0"/>
          <w:numId w:val="1"/>
        </w:numPr>
        <w:spacing w:after="0" w:line="293" w:lineRule="atLeast"/>
        <w:ind w:left="600"/>
        <w:textAlignment w:val="baseline"/>
        <w:rPr>
          <w:rFonts w:ascii="Trebuchet MS" w:eastAsia="Times New Roman" w:hAnsi="Trebuchet MS" w:cs="Times New Roman"/>
          <w:color w:val="4E4E4E"/>
          <w:sz w:val="20"/>
          <w:szCs w:val="20"/>
          <w:lang w:eastAsia="ru-RU"/>
        </w:rPr>
      </w:pPr>
      <w:r w:rsidRPr="00B1614A">
        <w:rPr>
          <w:rFonts w:ascii="Trebuchet MS" w:eastAsia="Times New Roman" w:hAnsi="Trebuchet MS" w:cs="Times New Roman"/>
          <w:color w:val="4E4E4E"/>
          <w:sz w:val="20"/>
          <w:szCs w:val="20"/>
          <w:lang w:eastAsia="ru-RU"/>
        </w:rPr>
        <w:t>Сімейні   відносини;</w:t>
      </w:r>
    </w:p>
    <w:p w:rsidR="00B1614A" w:rsidRPr="00B1614A" w:rsidRDefault="00B1614A" w:rsidP="00B1614A">
      <w:pPr>
        <w:numPr>
          <w:ilvl w:val="0"/>
          <w:numId w:val="1"/>
        </w:numPr>
        <w:spacing w:after="0" w:line="293" w:lineRule="atLeast"/>
        <w:ind w:left="600"/>
        <w:textAlignment w:val="baseline"/>
        <w:rPr>
          <w:rFonts w:ascii="Trebuchet MS" w:eastAsia="Times New Roman" w:hAnsi="Trebuchet MS" w:cs="Times New Roman"/>
          <w:color w:val="4E4E4E"/>
          <w:sz w:val="20"/>
          <w:szCs w:val="20"/>
          <w:lang w:eastAsia="ru-RU"/>
        </w:rPr>
      </w:pPr>
      <w:r w:rsidRPr="00B1614A">
        <w:rPr>
          <w:rFonts w:ascii="Trebuchet MS" w:eastAsia="Times New Roman" w:hAnsi="Trebuchet MS" w:cs="Times New Roman"/>
          <w:color w:val="4E4E4E"/>
          <w:sz w:val="20"/>
          <w:szCs w:val="20"/>
          <w:lang w:eastAsia="ru-RU"/>
        </w:rPr>
        <w:t>Стосунки   з   друзями   та   знайомими;</w:t>
      </w:r>
    </w:p>
    <w:p w:rsidR="00B1614A" w:rsidRPr="00B1614A" w:rsidRDefault="00B1614A" w:rsidP="00B1614A">
      <w:pPr>
        <w:numPr>
          <w:ilvl w:val="0"/>
          <w:numId w:val="1"/>
        </w:numPr>
        <w:spacing w:after="0" w:line="293" w:lineRule="atLeast"/>
        <w:ind w:left="600"/>
        <w:textAlignment w:val="baseline"/>
        <w:rPr>
          <w:rFonts w:ascii="Trebuchet MS" w:eastAsia="Times New Roman" w:hAnsi="Trebuchet MS" w:cs="Times New Roman"/>
          <w:color w:val="4E4E4E"/>
          <w:sz w:val="20"/>
          <w:szCs w:val="20"/>
          <w:lang w:eastAsia="ru-RU"/>
        </w:rPr>
      </w:pPr>
      <w:r w:rsidRPr="00B1614A">
        <w:rPr>
          <w:rFonts w:ascii="Trebuchet MS" w:eastAsia="Times New Roman" w:hAnsi="Trebuchet MS" w:cs="Times New Roman"/>
          <w:color w:val="4E4E4E"/>
          <w:sz w:val="20"/>
          <w:szCs w:val="20"/>
          <w:lang w:eastAsia="ru-RU"/>
        </w:rPr>
        <w:t>Професійна  самореалізація;</w:t>
      </w:r>
    </w:p>
    <w:p w:rsidR="00B1614A" w:rsidRPr="00B1614A" w:rsidRDefault="00B1614A" w:rsidP="00B1614A">
      <w:pPr>
        <w:numPr>
          <w:ilvl w:val="0"/>
          <w:numId w:val="1"/>
        </w:numPr>
        <w:spacing w:after="0" w:line="293" w:lineRule="atLeast"/>
        <w:ind w:left="600"/>
        <w:textAlignment w:val="baseline"/>
        <w:rPr>
          <w:rFonts w:ascii="Trebuchet MS" w:eastAsia="Times New Roman" w:hAnsi="Trebuchet MS" w:cs="Times New Roman"/>
          <w:color w:val="4E4E4E"/>
          <w:sz w:val="20"/>
          <w:szCs w:val="20"/>
          <w:lang w:eastAsia="ru-RU"/>
        </w:rPr>
      </w:pPr>
      <w:r w:rsidRPr="00B1614A">
        <w:rPr>
          <w:rFonts w:ascii="Trebuchet MS" w:eastAsia="Times New Roman" w:hAnsi="Trebuchet MS" w:cs="Times New Roman"/>
          <w:color w:val="4E4E4E"/>
          <w:sz w:val="20"/>
          <w:szCs w:val="20"/>
          <w:lang w:eastAsia="ru-RU"/>
        </w:rPr>
        <w:t>Хоббі   та   захоплення;</w:t>
      </w:r>
    </w:p>
    <w:p w:rsidR="00B1614A" w:rsidRPr="00B1614A" w:rsidRDefault="00B1614A" w:rsidP="00B1614A">
      <w:pPr>
        <w:spacing w:after="0" w:line="315" w:lineRule="atLeast"/>
        <w:jc w:val="both"/>
        <w:textAlignment w:val="baseline"/>
        <w:rPr>
          <w:rFonts w:ascii="Trebuchet MS" w:eastAsia="Times New Roman" w:hAnsi="Trebuchet MS" w:cs="Times New Roman"/>
          <w:color w:val="4E4E4E"/>
          <w:sz w:val="21"/>
          <w:szCs w:val="21"/>
          <w:lang w:eastAsia="ru-RU"/>
        </w:rPr>
      </w:pPr>
      <w:r w:rsidRPr="00B1614A">
        <w:rPr>
          <w:rFonts w:ascii="Trebuchet MS" w:eastAsia="Times New Roman" w:hAnsi="Trebuchet MS" w:cs="Times New Roman"/>
          <w:b/>
          <w:bCs/>
          <w:color w:val="FF0000"/>
          <w:sz w:val="21"/>
          <w:szCs w:val="21"/>
          <w:bdr w:val="none" w:sz="0" w:space="0" w:color="auto" w:frame="1"/>
          <w:lang w:eastAsia="ru-RU"/>
        </w:rPr>
        <w:t>Найважливіше  в   лідерстві</w:t>
      </w:r>
      <w:r w:rsidRPr="00B1614A">
        <w:rPr>
          <w:rFonts w:ascii="Trebuchet MS" w:eastAsia="Times New Roman" w:hAnsi="Trebuchet MS" w:cs="Times New Roman"/>
          <w:color w:val="FF0000"/>
          <w:sz w:val="21"/>
          <w:szCs w:val="21"/>
          <w:bdr w:val="none" w:sz="0" w:space="0" w:color="auto" w:frame="1"/>
          <w:lang w:eastAsia="ru-RU"/>
        </w:rPr>
        <w:t> – </w:t>
      </w:r>
      <w:r w:rsidRPr="00B1614A">
        <w:rPr>
          <w:rFonts w:ascii="Trebuchet MS" w:eastAsia="Times New Roman" w:hAnsi="Trebuchet MS" w:cs="Times New Roman"/>
          <w:b/>
          <w:bCs/>
          <w:color w:val="FF0000"/>
          <w:sz w:val="21"/>
          <w:szCs w:val="21"/>
          <w:bdr w:val="none" w:sz="0" w:space="0" w:color="auto" w:frame="1"/>
          <w:lang w:eastAsia="ru-RU"/>
        </w:rPr>
        <w:t>це</w:t>
      </w:r>
      <w:r w:rsidRPr="00B1614A">
        <w:rPr>
          <w:rFonts w:ascii="Trebuchet MS" w:eastAsia="Times New Roman" w:hAnsi="Trebuchet MS" w:cs="Times New Roman"/>
          <w:color w:val="FF0000"/>
          <w:sz w:val="21"/>
          <w:szCs w:val="21"/>
          <w:bdr w:val="none" w:sz="0" w:space="0" w:color="auto" w:frame="1"/>
          <w:lang w:eastAsia="ru-RU"/>
        </w:rPr>
        <w:t>   </w:t>
      </w:r>
      <w:r w:rsidRPr="00B1614A">
        <w:rPr>
          <w:rFonts w:ascii="Trebuchet MS" w:eastAsia="Times New Roman" w:hAnsi="Trebuchet MS" w:cs="Times New Roman"/>
          <w:b/>
          <w:bCs/>
          <w:color w:val="FF0000"/>
          <w:sz w:val="21"/>
          <w:szCs w:val="21"/>
          <w:bdr w:val="none" w:sz="0" w:space="0" w:color="auto" w:frame="1"/>
          <w:lang w:eastAsia="ru-RU"/>
        </w:rPr>
        <w:t>самовдосконалення.</w:t>
      </w:r>
      <w:r w:rsidRPr="00B1614A">
        <w:rPr>
          <w:rFonts w:ascii="Trebuchet MS" w:eastAsia="Times New Roman" w:hAnsi="Trebuchet MS" w:cs="Times New Roman"/>
          <w:color w:val="4E4E4E"/>
          <w:sz w:val="21"/>
          <w:szCs w:val="21"/>
          <w:lang w:eastAsia="ru-RU"/>
        </w:rPr>
        <w:t>   Всі   великі   лідери  працювали  над  собою,  доки  не   досягли   значних   результатів.    Щоб   розвинути  в   собі   якості   лідера,   необхідно   дотримуватись   таких   правил:</w:t>
      </w:r>
    </w:p>
    <w:p w:rsidR="00B1614A" w:rsidRPr="00B1614A" w:rsidRDefault="00B1614A" w:rsidP="00B1614A">
      <w:pPr>
        <w:spacing w:after="0" w:line="315" w:lineRule="atLeast"/>
        <w:jc w:val="both"/>
        <w:textAlignment w:val="baseline"/>
        <w:rPr>
          <w:rFonts w:ascii="Trebuchet MS" w:eastAsia="Times New Roman" w:hAnsi="Trebuchet MS" w:cs="Times New Roman"/>
          <w:color w:val="4E4E4E"/>
          <w:sz w:val="21"/>
          <w:szCs w:val="21"/>
          <w:lang w:eastAsia="ru-RU"/>
        </w:rPr>
      </w:pPr>
      <w:r w:rsidRPr="00B1614A">
        <w:rPr>
          <w:rFonts w:ascii="Trebuchet MS" w:eastAsia="Times New Roman" w:hAnsi="Trebuchet MS" w:cs="Times New Roman"/>
          <w:b/>
          <w:bCs/>
          <w:color w:val="FF0000"/>
          <w:sz w:val="21"/>
          <w:szCs w:val="21"/>
          <w:bdr w:val="none" w:sz="0" w:space="0" w:color="auto" w:frame="1"/>
          <w:lang w:eastAsia="ru-RU"/>
        </w:rPr>
        <w:t>Вчіться   бути  сильними,   але  не   жорстокими.</w:t>
      </w:r>
      <w:r w:rsidRPr="00B1614A">
        <w:rPr>
          <w:rFonts w:ascii="Trebuchet MS" w:eastAsia="Times New Roman" w:hAnsi="Trebuchet MS" w:cs="Times New Roman"/>
          <w:b/>
          <w:bCs/>
          <w:color w:val="4E4E4E"/>
          <w:sz w:val="21"/>
          <w:szCs w:val="21"/>
          <w:bdr w:val="none" w:sz="0" w:space="0" w:color="auto" w:frame="1"/>
          <w:lang w:eastAsia="ru-RU"/>
        </w:rPr>
        <w:t>   </w:t>
      </w:r>
      <w:r w:rsidRPr="00B1614A">
        <w:rPr>
          <w:rFonts w:ascii="Trebuchet MS" w:eastAsia="Times New Roman" w:hAnsi="Trebuchet MS" w:cs="Times New Roman"/>
          <w:color w:val="4E4E4E"/>
          <w:sz w:val="21"/>
          <w:szCs w:val="21"/>
          <w:lang w:eastAsia="ru-RU"/>
        </w:rPr>
        <w:t>Деякі   люди</w:t>
      </w:r>
      <w:r w:rsidRPr="00B1614A">
        <w:rPr>
          <w:rFonts w:ascii="Trebuchet MS" w:eastAsia="Times New Roman" w:hAnsi="Trebuchet MS" w:cs="Times New Roman"/>
          <w:b/>
          <w:bCs/>
          <w:color w:val="4E4E4E"/>
          <w:sz w:val="21"/>
          <w:szCs w:val="21"/>
          <w:bdr w:val="none" w:sz="0" w:space="0" w:color="auto" w:frame="1"/>
          <w:lang w:eastAsia="ru-RU"/>
        </w:rPr>
        <w:t>   </w:t>
      </w:r>
      <w:r w:rsidRPr="00B1614A">
        <w:rPr>
          <w:rFonts w:ascii="Trebuchet MS" w:eastAsia="Times New Roman" w:hAnsi="Trebuchet MS" w:cs="Times New Roman"/>
          <w:color w:val="4E4E4E"/>
          <w:sz w:val="21"/>
          <w:szCs w:val="21"/>
          <w:lang w:eastAsia="ru-RU"/>
        </w:rPr>
        <w:t>приймають   жорстокість,  грубість   за    силу.   Це   погана   заміна.</w:t>
      </w:r>
    </w:p>
    <w:p w:rsidR="00B1614A" w:rsidRPr="00B1614A" w:rsidRDefault="00B1614A" w:rsidP="00B1614A">
      <w:pPr>
        <w:spacing w:after="0" w:line="315" w:lineRule="atLeast"/>
        <w:jc w:val="both"/>
        <w:textAlignment w:val="baseline"/>
        <w:rPr>
          <w:rFonts w:ascii="Trebuchet MS" w:eastAsia="Times New Roman" w:hAnsi="Trebuchet MS" w:cs="Times New Roman"/>
          <w:color w:val="4E4E4E"/>
          <w:sz w:val="21"/>
          <w:szCs w:val="21"/>
          <w:lang w:eastAsia="ru-RU"/>
        </w:rPr>
      </w:pPr>
      <w:r w:rsidRPr="00B1614A">
        <w:rPr>
          <w:rFonts w:ascii="Trebuchet MS" w:eastAsia="Times New Roman" w:hAnsi="Trebuchet MS" w:cs="Times New Roman"/>
          <w:b/>
          <w:bCs/>
          <w:color w:val="FF0000"/>
          <w:sz w:val="21"/>
          <w:szCs w:val="21"/>
          <w:bdr w:val="none" w:sz="0" w:space="0" w:color="auto" w:frame="1"/>
          <w:lang w:eastAsia="ru-RU"/>
        </w:rPr>
        <w:t>Вчіться   бути  добрими,   але    не   слабкими.</w:t>
      </w:r>
      <w:r w:rsidRPr="00B1614A">
        <w:rPr>
          <w:rFonts w:ascii="Trebuchet MS" w:eastAsia="Times New Roman" w:hAnsi="Trebuchet MS" w:cs="Times New Roman"/>
          <w:b/>
          <w:bCs/>
          <w:color w:val="4E4E4E"/>
          <w:sz w:val="21"/>
          <w:szCs w:val="21"/>
          <w:bdr w:val="none" w:sz="0" w:space="0" w:color="auto" w:frame="1"/>
          <w:lang w:eastAsia="ru-RU"/>
        </w:rPr>
        <w:t>   </w:t>
      </w:r>
      <w:r w:rsidRPr="00B1614A">
        <w:rPr>
          <w:rFonts w:ascii="Trebuchet MS" w:eastAsia="Times New Roman" w:hAnsi="Trebuchet MS" w:cs="Times New Roman"/>
          <w:color w:val="4E4E4E"/>
          <w:sz w:val="21"/>
          <w:szCs w:val="21"/>
          <w:lang w:eastAsia="ru-RU"/>
        </w:rPr>
        <w:t>Доброта – це  не   слабкість.      Доброта – це   певний   тип   сили.</w:t>
      </w:r>
    </w:p>
    <w:p w:rsidR="00B1614A" w:rsidRPr="00B1614A" w:rsidRDefault="00B1614A" w:rsidP="00B1614A">
      <w:pPr>
        <w:spacing w:after="0" w:line="315" w:lineRule="atLeast"/>
        <w:jc w:val="both"/>
        <w:textAlignment w:val="baseline"/>
        <w:rPr>
          <w:rFonts w:ascii="Trebuchet MS" w:eastAsia="Times New Roman" w:hAnsi="Trebuchet MS" w:cs="Times New Roman"/>
          <w:color w:val="4E4E4E"/>
          <w:sz w:val="21"/>
          <w:szCs w:val="21"/>
          <w:lang w:eastAsia="ru-RU"/>
        </w:rPr>
      </w:pPr>
      <w:r w:rsidRPr="00B1614A">
        <w:rPr>
          <w:rFonts w:ascii="Trebuchet MS" w:eastAsia="Times New Roman" w:hAnsi="Trebuchet MS" w:cs="Times New Roman"/>
          <w:b/>
          <w:bCs/>
          <w:color w:val="FF0000"/>
          <w:sz w:val="21"/>
          <w:szCs w:val="21"/>
          <w:bdr w:val="none" w:sz="0" w:space="0" w:color="auto" w:frame="1"/>
          <w:lang w:eastAsia="ru-RU"/>
        </w:rPr>
        <w:t>Вчіться   бути   сміливими.   Та   не   хуліганами.</w:t>
      </w:r>
      <w:r w:rsidRPr="00B1614A">
        <w:rPr>
          <w:rFonts w:ascii="Trebuchet MS" w:eastAsia="Times New Roman" w:hAnsi="Trebuchet MS" w:cs="Times New Roman"/>
          <w:b/>
          <w:bCs/>
          <w:color w:val="4E4E4E"/>
          <w:sz w:val="21"/>
          <w:szCs w:val="21"/>
          <w:bdr w:val="none" w:sz="0" w:space="0" w:color="auto" w:frame="1"/>
          <w:lang w:eastAsia="ru-RU"/>
        </w:rPr>
        <w:t>  </w:t>
      </w:r>
      <w:r w:rsidRPr="00B1614A">
        <w:rPr>
          <w:rFonts w:ascii="Trebuchet MS" w:eastAsia="Times New Roman" w:hAnsi="Trebuchet MS" w:cs="Times New Roman"/>
          <w:color w:val="4E4E4E"/>
          <w:sz w:val="21"/>
          <w:szCs w:val="21"/>
          <w:lang w:eastAsia="ru-RU"/>
        </w:rPr>
        <w:t>Щоб    бути   успішними,   ви  повинні   проявити   сміливість.   Щоб  мати  вплив   на   інших   людей,   ви  повинні   йти   попереду.</w:t>
      </w:r>
    </w:p>
    <w:p w:rsidR="00B1614A" w:rsidRPr="00B1614A" w:rsidRDefault="00B1614A" w:rsidP="00B1614A">
      <w:pPr>
        <w:spacing w:after="0" w:line="315" w:lineRule="atLeast"/>
        <w:jc w:val="both"/>
        <w:textAlignment w:val="baseline"/>
        <w:rPr>
          <w:rFonts w:ascii="Trebuchet MS" w:eastAsia="Times New Roman" w:hAnsi="Trebuchet MS" w:cs="Times New Roman"/>
          <w:color w:val="4E4E4E"/>
          <w:sz w:val="21"/>
          <w:szCs w:val="21"/>
          <w:lang w:eastAsia="ru-RU"/>
        </w:rPr>
      </w:pPr>
      <w:r w:rsidRPr="00B1614A">
        <w:rPr>
          <w:rFonts w:ascii="Trebuchet MS" w:eastAsia="Times New Roman" w:hAnsi="Trebuchet MS" w:cs="Times New Roman"/>
          <w:b/>
          <w:bCs/>
          <w:color w:val="FF0000"/>
          <w:sz w:val="21"/>
          <w:szCs w:val="21"/>
          <w:bdr w:val="none" w:sz="0" w:space="0" w:color="auto" w:frame="1"/>
          <w:lang w:eastAsia="ru-RU"/>
        </w:rPr>
        <w:t>Вчіться   бути   скромними,   але   не   сором’язливими.   </w:t>
      </w:r>
      <w:r w:rsidRPr="00B1614A">
        <w:rPr>
          <w:rFonts w:ascii="Trebuchet MS" w:eastAsia="Times New Roman" w:hAnsi="Trebuchet MS" w:cs="Times New Roman"/>
          <w:color w:val="4E4E4E"/>
          <w:sz w:val="21"/>
          <w:szCs w:val="21"/>
          <w:lang w:eastAsia="ru-RU"/>
        </w:rPr>
        <w:t>Ви   не   зможете   рухатися   вперед   у  своєму   розвитку,   будучи   сором’язливою    людиною.</w:t>
      </w:r>
    </w:p>
    <w:p w:rsidR="00B1614A" w:rsidRPr="00B1614A" w:rsidRDefault="00B1614A" w:rsidP="00B1614A">
      <w:pPr>
        <w:spacing w:after="0" w:line="315" w:lineRule="atLeast"/>
        <w:jc w:val="both"/>
        <w:textAlignment w:val="baseline"/>
        <w:rPr>
          <w:rFonts w:ascii="Trebuchet MS" w:eastAsia="Times New Roman" w:hAnsi="Trebuchet MS" w:cs="Times New Roman"/>
          <w:color w:val="4E4E4E"/>
          <w:sz w:val="21"/>
          <w:szCs w:val="21"/>
          <w:lang w:eastAsia="ru-RU"/>
        </w:rPr>
      </w:pPr>
      <w:r w:rsidRPr="00B1614A">
        <w:rPr>
          <w:rFonts w:ascii="Trebuchet MS" w:eastAsia="Times New Roman" w:hAnsi="Trebuchet MS" w:cs="Times New Roman"/>
          <w:b/>
          <w:bCs/>
          <w:color w:val="FF0000"/>
          <w:sz w:val="21"/>
          <w:szCs w:val="21"/>
          <w:bdr w:val="none" w:sz="0" w:space="0" w:color="auto" w:frame="1"/>
          <w:lang w:eastAsia="ru-RU"/>
        </w:rPr>
        <w:t>Вчіться   бути   гордими,  але   не   високомірними.</w:t>
      </w:r>
      <w:r w:rsidRPr="00B1614A">
        <w:rPr>
          <w:rFonts w:ascii="Trebuchet MS" w:eastAsia="Times New Roman" w:hAnsi="Trebuchet MS" w:cs="Times New Roman"/>
          <w:b/>
          <w:bCs/>
          <w:color w:val="4E4E4E"/>
          <w:sz w:val="21"/>
          <w:szCs w:val="21"/>
          <w:bdr w:val="none" w:sz="0" w:space="0" w:color="auto" w:frame="1"/>
          <w:lang w:eastAsia="ru-RU"/>
        </w:rPr>
        <w:t>   </w:t>
      </w:r>
      <w:r w:rsidRPr="00B1614A">
        <w:rPr>
          <w:rFonts w:ascii="Trebuchet MS" w:eastAsia="Times New Roman" w:hAnsi="Trebuchet MS" w:cs="Times New Roman"/>
          <w:color w:val="4E4E4E"/>
          <w:sz w:val="21"/>
          <w:szCs w:val="21"/>
          <w:lang w:eastAsia="ru-RU"/>
        </w:rPr>
        <w:t>Щоб   добитись  успіху,  потрібно   бути   гордим. Це   допомагає   заявити   про   свої  амбіції,   зайняти  певне   становище  в   суспільстві,   стати   лідером.   А   високомірність – це  наслідок   неосвіченості.</w:t>
      </w:r>
    </w:p>
    <w:p w:rsidR="00B1614A" w:rsidRPr="00B1614A" w:rsidRDefault="00B1614A" w:rsidP="00B1614A">
      <w:pPr>
        <w:spacing w:after="0" w:line="315" w:lineRule="atLeast"/>
        <w:jc w:val="both"/>
        <w:textAlignment w:val="baseline"/>
        <w:rPr>
          <w:rFonts w:ascii="Trebuchet MS" w:eastAsia="Times New Roman" w:hAnsi="Trebuchet MS" w:cs="Times New Roman"/>
          <w:color w:val="4E4E4E"/>
          <w:sz w:val="21"/>
          <w:szCs w:val="21"/>
          <w:lang w:eastAsia="ru-RU"/>
        </w:rPr>
      </w:pPr>
      <w:r w:rsidRPr="00B1614A">
        <w:rPr>
          <w:rFonts w:ascii="Trebuchet MS" w:eastAsia="Times New Roman" w:hAnsi="Trebuchet MS" w:cs="Times New Roman"/>
          <w:b/>
          <w:bCs/>
          <w:color w:val="FF0000"/>
          <w:sz w:val="21"/>
          <w:szCs w:val="21"/>
          <w:bdr w:val="none" w:sz="0" w:space="0" w:color="auto" w:frame="1"/>
          <w:lang w:eastAsia="ru-RU"/>
        </w:rPr>
        <w:t>Розвивайте   почуття   гумору,   але   уникайте    дурниць.</w:t>
      </w:r>
      <w:r w:rsidRPr="00B1614A">
        <w:rPr>
          <w:rFonts w:ascii="Trebuchet MS" w:eastAsia="Times New Roman" w:hAnsi="Trebuchet MS" w:cs="Times New Roman"/>
          <w:b/>
          <w:bCs/>
          <w:color w:val="4E4E4E"/>
          <w:sz w:val="21"/>
          <w:szCs w:val="21"/>
          <w:bdr w:val="none" w:sz="0" w:space="0" w:color="auto" w:frame="1"/>
          <w:lang w:eastAsia="ru-RU"/>
        </w:rPr>
        <w:t>   </w:t>
      </w:r>
      <w:r w:rsidRPr="00B1614A">
        <w:rPr>
          <w:rFonts w:ascii="Trebuchet MS" w:eastAsia="Times New Roman" w:hAnsi="Trebuchet MS" w:cs="Times New Roman"/>
          <w:color w:val="4E4E4E"/>
          <w:sz w:val="21"/>
          <w:szCs w:val="21"/>
          <w:lang w:eastAsia="ru-RU"/>
        </w:rPr>
        <w:t>Гумор   та   щирий   сміх   є      необхідним  та   ефективним   знаряддям    в   арсеналі   людей-лідерів.</w:t>
      </w:r>
    </w:p>
    <w:p w:rsidR="00B1614A" w:rsidRPr="00B1614A" w:rsidRDefault="00B1614A" w:rsidP="00B1614A">
      <w:pPr>
        <w:spacing w:before="240" w:after="240" w:line="315" w:lineRule="atLeast"/>
        <w:jc w:val="both"/>
        <w:textAlignment w:val="baseline"/>
        <w:rPr>
          <w:rFonts w:ascii="Trebuchet MS" w:eastAsia="Times New Roman" w:hAnsi="Trebuchet MS" w:cs="Times New Roman"/>
          <w:color w:val="4E4E4E"/>
          <w:sz w:val="21"/>
          <w:szCs w:val="21"/>
          <w:lang w:eastAsia="ru-RU"/>
        </w:rPr>
      </w:pPr>
      <w:r w:rsidRPr="00B1614A">
        <w:rPr>
          <w:rFonts w:ascii="Trebuchet MS" w:eastAsia="Times New Roman" w:hAnsi="Trebuchet MS" w:cs="Times New Roman"/>
          <w:color w:val="4E4E4E"/>
          <w:sz w:val="21"/>
          <w:szCs w:val="21"/>
          <w:lang w:eastAsia="ru-RU"/>
        </w:rPr>
        <w:t>І   пам’ятайте,    що   якості,   притаманні   одному  лідеру,  можуть   зовсім  не   підходити   іншому.    Але   основні   правила  підходять   всім  і  допомагають   у   навчанні,   на   роботі,  в   товаристві   та   вдома.</w:t>
      </w:r>
    </w:p>
    <w:p w:rsidR="00E41BEC" w:rsidRDefault="00E41BEC">
      <w:bookmarkStart w:id="0" w:name="_GoBack"/>
      <w:bookmarkEnd w:id="0"/>
    </w:p>
    <w:sectPr w:rsidR="00E41BE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7EF7B45"/>
    <w:multiLevelType w:val="multilevel"/>
    <w:tmpl w:val="8D3223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614A"/>
    <w:rsid w:val="00B1614A"/>
    <w:rsid w:val="00E41B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4107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501394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272</Words>
  <Characters>1553</Characters>
  <Application>Microsoft Office Word</Application>
  <DocSecurity>0</DocSecurity>
  <Lines>12</Lines>
  <Paragraphs>3</Paragraphs>
  <ScaleCrop>false</ScaleCrop>
  <Company>Home</Company>
  <LinksUpToDate>false</LinksUpToDate>
  <CharactersWithSpaces>1822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qwerty</dc:creator>
  <cp:lastModifiedBy>qwerty</cp:lastModifiedBy>
  <cp:revision>2</cp:revision>
  <dcterms:created xsi:type="dcterms:W3CDTF">2016-10-24T18:14:00Z</dcterms:created>
  <dcterms:modified xsi:type="dcterms:W3CDTF">2016-10-24T18:15:00Z</dcterms:modified>
</cp:coreProperties>
</file>